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F08" w:rsidRDefault="00EC7F08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color w:val="000000"/>
          <w:sz w:val="26"/>
          <w:szCs w:val="26"/>
        </w:rPr>
      </w:pPr>
      <w:proofErr w:type="spellStart"/>
      <w:r w:rsidRPr="00EC7F08">
        <w:rPr>
          <w:rFonts w:ascii="Times New Roman" w:eastAsia="T" w:hAnsi="Times New Roman" w:cs="Times New Roman"/>
          <w:color w:val="000000"/>
          <w:sz w:val="26"/>
          <w:szCs w:val="26"/>
        </w:rPr>
        <w:t>Не</w:t>
      </w:r>
      <w:proofErr w:type="spellEnd"/>
      <w:r w:rsidRPr="00EC7F08">
        <w:rPr>
          <w:rFonts w:ascii="Times New Roman" w:eastAsia="T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7F08">
        <w:rPr>
          <w:rFonts w:ascii="Times New Roman" w:eastAsia="T" w:hAnsi="Times New Roman" w:cs="Times New Roman"/>
          <w:color w:val="000000"/>
          <w:sz w:val="26"/>
          <w:szCs w:val="26"/>
        </w:rPr>
        <w:t>бойтесь</w:t>
      </w:r>
      <w:proofErr w:type="spellEnd"/>
      <w:r w:rsidRPr="00EC7F08">
        <w:rPr>
          <w:rFonts w:ascii="Times New Roman" w:eastAsia="T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C7F08">
        <w:rPr>
          <w:rFonts w:ascii="Times New Roman" w:eastAsia="T" w:hAnsi="Times New Roman" w:cs="Times New Roman"/>
          <w:color w:val="000000"/>
          <w:sz w:val="26"/>
          <w:szCs w:val="26"/>
        </w:rPr>
        <w:t>прививки</w:t>
      </w:r>
      <w:proofErr w:type="spellEnd"/>
      <w:r w:rsidRPr="00EC7F08">
        <w:rPr>
          <w:rFonts w:ascii="Times New Roman" w:eastAsia="T" w:hAnsi="Times New Roman" w:cs="Times New Roman"/>
          <w:color w:val="000000"/>
          <w:sz w:val="26"/>
          <w:szCs w:val="26"/>
        </w:rPr>
        <w:t xml:space="preserve">! </w:t>
      </w:r>
    </w:p>
    <w:p w:rsidR="00EC7F08" w:rsidRDefault="001977D0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color w:val="000000"/>
          <w:sz w:val="26"/>
          <w:szCs w:val="26"/>
        </w:rPr>
      </w:pPr>
      <w:r>
        <w:rPr>
          <w:rFonts w:ascii="Times New Roman" w:eastAsia="T" w:hAnsi="Times New Roman" w:cs="Times New Roman"/>
          <w:color w:val="000000"/>
          <w:sz w:val="26"/>
          <w:szCs w:val="26"/>
        </w:rPr>
        <w:t>Д</w:t>
      </w:r>
      <w:r w:rsidR="00EC7F08" w:rsidRPr="00EC7F08">
        <w:rPr>
          <w:rFonts w:ascii="Times New Roman" w:eastAsia="T" w:hAnsi="Times New Roman" w:cs="Times New Roman"/>
          <w:color w:val="000000"/>
          <w:sz w:val="26"/>
          <w:szCs w:val="26"/>
        </w:rPr>
        <w:t xml:space="preserve">алеко не все знают, </w:t>
      </w:r>
      <w:proofErr w:type="spellStart"/>
      <w:r w:rsidR="00EC7F08" w:rsidRPr="00EC7F08">
        <w:rPr>
          <w:rFonts w:ascii="Times New Roman" w:eastAsia="T" w:hAnsi="Times New Roman" w:cs="Times New Roman"/>
          <w:color w:val="000000"/>
          <w:sz w:val="26"/>
          <w:szCs w:val="26"/>
        </w:rPr>
        <w:t>как</w:t>
      </w:r>
      <w:proofErr w:type="spellEnd"/>
      <w:r w:rsidR="00EC7F08" w:rsidRPr="00EC7F08">
        <w:rPr>
          <w:rFonts w:ascii="Times New Roman" w:eastAsia="T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C7F08" w:rsidRPr="00EC7F08">
        <w:rPr>
          <w:rFonts w:ascii="Times New Roman" w:eastAsia="T" w:hAnsi="Times New Roman" w:cs="Times New Roman"/>
          <w:color w:val="000000"/>
          <w:sz w:val="26"/>
          <w:szCs w:val="26"/>
        </w:rPr>
        <w:t>работает</w:t>
      </w:r>
      <w:proofErr w:type="spellEnd"/>
      <w:r w:rsidR="00EC7F08" w:rsidRPr="00EC7F08">
        <w:rPr>
          <w:rFonts w:ascii="Times New Roman" w:eastAsia="T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C7F08" w:rsidRPr="00EC7F08">
        <w:rPr>
          <w:rFonts w:ascii="Times New Roman" w:eastAsia="T" w:hAnsi="Times New Roman" w:cs="Times New Roman"/>
          <w:color w:val="000000"/>
          <w:sz w:val="26"/>
          <w:szCs w:val="26"/>
        </w:rPr>
        <w:t>прививка</w:t>
      </w:r>
      <w:proofErr w:type="spellEnd"/>
      <w:r w:rsidR="00EC7F08" w:rsidRPr="00EC7F08">
        <w:rPr>
          <w:rFonts w:ascii="Times New Roman" w:eastAsia="T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="00EC7F08" w:rsidRPr="00EC7F08">
        <w:rPr>
          <w:rFonts w:ascii="Times New Roman" w:eastAsia="T" w:hAnsi="Times New Roman" w:cs="Times New Roman"/>
          <w:color w:val="000000"/>
          <w:sz w:val="26"/>
          <w:szCs w:val="26"/>
        </w:rPr>
        <w:t>как</w:t>
      </w:r>
      <w:proofErr w:type="spellEnd"/>
      <w:r w:rsidR="00EC7F08" w:rsidRPr="00EC7F08">
        <w:rPr>
          <w:rFonts w:ascii="Times New Roman" w:eastAsia="T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C7F08" w:rsidRPr="00EC7F08">
        <w:rPr>
          <w:rFonts w:ascii="Times New Roman" w:eastAsia="T" w:hAnsi="Times New Roman" w:cs="Times New Roman"/>
          <w:color w:val="000000"/>
          <w:sz w:val="26"/>
          <w:szCs w:val="26"/>
        </w:rPr>
        <w:t>вести</w:t>
      </w:r>
      <w:proofErr w:type="spellEnd"/>
      <w:r w:rsidR="00EC7F08" w:rsidRPr="00EC7F08">
        <w:rPr>
          <w:rFonts w:ascii="Times New Roman" w:eastAsia="T" w:hAnsi="Times New Roman" w:cs="Times New Roman"/>
          <w:color w:val="000000"/>
          <w:sz w:val="26"/>
          <w:szCs w:val="26"/>
        </w:rPr>
        <w:t xml:space="preserve"> себя до и после</w:t>
      </w:r>
      <w:r w:rsidR="00EC7F08">
        <w:rPr>
          <w:rFonts w:ascii="Times New Roman" w:eastAsia="T" w:hAnsi="Times New Roman" w:cs="Times New Roman"/>
          <w:color w:val="000000"/>
          <w:sz w:val="26"/>
          <w:szCs w:val="26"/>
        </w:rPr>
        <w:t xml:space="preserve"> </w:t>
      </w:r>
      <w:r w:rsidR="00EC7F08" w:rsidRPr="00EC7F08">
        <w:rPr>
          <w:rFonts w:ascii="Times New Roman" w:eastAsia="T" w:hAnsi="Times New Roman" w:cs="Times New Roman"/>
          <w:color w:val="000000"/>
          <w:sz w:val="26"/>
          <w:szCs w:val="26"/>
        </w:rPr>
        <w:t xml:space="preserve">вакцинации, а потому не </w:t>
      </w:r>
      <w:proofErr w:type="spellStart"/>
      <w:r w:rsidR="00EC7F08" w:rsidRPr="00EC7F08">
        <w:rPr>
          <w:rFonts w:ascii="Times New Roman" w:eastAsia="T" w:hAnsi="Times New Roman" w:cs="Times New Roman"/>
          <w:color w:val="000000"/>
          <w:sz w:val="26"/>
          <w:szCs w:val="26"/>
        </w:rPr>
        <w:t>торопятся</w:t>
      </w:r>
      <w:proofErr w:type="spellEnd"/>
      <w:r w:rsidR="00EC7F08" w:rsidRPr="00EC7F08">
        <w:rPr>
          <w:rFonts w:ascii="Times New Roman" w:eastAsia="T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EC7F08" w:rsidRPr="00EC7F08">
        <w:rPr>
          <w:rFonts w:ascii="Times New Roman" w:eastAsia="T" w:hAnsi="Times New Roman" w:cs="Times New Roman"/>
          <w:color w:val="000000"/>
          <w:sz w:val="26"/>
          <w:szCs w:val="26"/>
        </w:rPr>
        <w:t>прививаться</w:t>
      </w:r>
      <w:proofErr w:type="spellEnd"/>
      <w:r w:rsidR="00EC7F08" w:rsidRPr="00EC7F08">
        <w:rPr>
          <w:rFonts w:ascii="Times New Roman" w:eastAsia="T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eastAsia="T" w:hAnsi="Times New Roman" w:cs="Times New Roman"/>
          <w:color w:val="000000"/>
          <w:sz w:val="26"/>
          <w:szCs w:val="26"/>
        </w:rPr>
        <w:t>РАЗВЕЕМ МИФЫ</w:t>
      </w:r>
      <w:bookmarkStart w:id="0" w:name="_GoBack"/>
      <w:bookmarkEnd w:id="0"/>
    </w:p>
    <w:p w:rsidR="00EC7F08" w:rsidRPr="00EC7F08" w:rsidRDefault="00EC7F08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color w:val="000000"/>
          <w:sz w:val="26"/>
          <w:szCs w:val="26"/>
        </w:rPr>
      </w:pPr>
    </w:p>
    <w:p w:rsidR="00DF0756" w:rsidRPr="00895EE3" w:rsidRDefault="00EC7F08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000000"/>
          <w:sz w:val="26"/>
          <w:szCs w:val="26"/>
        </w:rPr>
      </w:pPr>
      <w:proofErr w:type="spellStart"/>
      <w:r w:rsidRPr="00EC7F08">
        <w:rPr>
          <w:rFonts w:ascii="Times New Roman" w:eastAsia="T" w:hAnsi="Times New Roman" w:cs="Times New Roman"/>
          <w:b/>
          <w:color w:val="000000"/>
          <w:sz w:val="26"/>
          <w:szCs w:val="26"/>
        </w:rPr>
        <w:t>Миф</w:t>
      </w:r>
      <w:proofErr w:type="spellEnd"/>
      <w:r w:rsidRPr="00EC7F08">
        <w:rPr>
          <w:rFonts w:ascii="Times New Roman" w:eastAsia="T" w:hAnsi="Times New Roman" w:cs="Times New Roman"/>
          <w:b/>
          <w:color w:val="000000"/>
          <w:sz w:val="26"/>
          <w:szCs w:val="26"/>
        </w:rPr>
        <w:t xml:space="preserve"> № 1.</w:t>
      </w:r>
      <w:r w:rsidRPr="00EC7F08">
        <w:rPr>
          <w:rFonts w:ascii="Times New Roman" w:eastAsia="T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Перед</w:t>
      </w:r>
      <w:proofErr w:type="spellEnd"/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прививкой</w:t>
      </w:r>
      <w:proofErr w:type="spellEnd"/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нужно</w:t>
      </w:r>
      <w:proofErr w:type="spellEnd"/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сдать</w:t>
      </w:r>
      <w:proofErr w:type="spellEnd"/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 xml:space="preserve"> анализ на антитела к</w:t>
      </w:r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коронавирусу</w:t>
      </w:r>
      <w:proofErr w:type="spellEnd"/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 xml:space="preserve">. </w:t>
      </w:r>
    </w:p>
    <w:p w:rsidR="00EC7F08" w:rsidRPr="00EC7F08" w:rsidRDefault="00EC7F08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i/>
          <w:color w:val="000000"/>
          <w:sz w:val="26"/>
          <w:szCs w:val="26"/>
        </w:rPr>
      </w:pP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На самом деле</w:t>
      </w:r>
      <w:r w:rsidR="00DF0756"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о</w:t>
      </w: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собого</w:t>
      </w:r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смысла в этом </w:t>
      </w:r>
      <w:proofErr w:type="spellStart"/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>нет</w:t>
      </w:r>
      <w:proofErr w:type="spellEnd"/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. </w:t>
      </w:r>
      <w:proofErr w:type="spellStart"/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>Наличие</w:t>
      </w:r>
      <w:proofErr w:type="spellEnd"/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антител никак не мешает</w:t>
      </w:r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действию вакцины. Даже если вы переболели </w:t>
      </w:r>
      <w:proofErr w:type="spellStart"/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>коронавирусом</w:t>
      </w:r>
      <w:proofErr w:type="spellEnd"/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и у вас имеются</w:t>
      </w:r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антитела, после вакцинации их количество </w:t>
      </w:r>
      <w:proofErr w:type="gramStart"/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>увеличится</w:t>
      </w:r>
      <w:proofErr w:type="gramEnd"/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и защита станет</w:t>
      </w:r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>надёжнее.</w:t>
      </w:r>
    </w:p>
    <w:p w:rsidR="00EC7F08" w:rsidRPr="00EC7F08" w:rsidRDefault="00EC7F08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color w:val="000000"/>
          <w:sz w:val="26"/>
          <w:szCs w:val="26"/>
        </w:rPr>
      </w:pPr>
    </w:p>
    <w:p w:rsidR="00EC7F08" w:rsidRPr="00EC7F08" w:rsidRDefault="00EC7F08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color w:val="000000"/>
          <w:sz w:val="26"/>
          <w:szCs w:val="26"/>
        </w:rPr>
      </w:pPr>
      <w:r w:rsidRPr="00EC7F08">
        <w:rPr>
          <w:rFonts w:ascii="Times New Roman" w:eastAsia="T" w:hAnsi="Times New Roman" w:cs="Times New Roman"/>
          <w:b/>
          <w:color w:val="000000"/>
          <w:sz w:val="26"/>
          <w:szCs w:val="26"/>
        </w:rPr>
        <w:t>Миф № 2.</w:t>
      </w:r>
      <w:r w:rsidRPr="00EC7F08">
        <w:rPr>
          <w:rFonts w:ascii="Times New Roman" w:eastAsia="T" w:hAnsi="Times New Roman" w:cs="Times New Roman"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Тем, кто переболел, прививаться не нужно</w:t>
      </w:r>
      <w:r w:rsidRPr="00EC7F08">
        <w:rPr>
          <w:rFonts w:ascii="Times New Roman" w:eastAsia="T" w:hAnsi="Times New Roman" w:cs="Times New Roman"/>
          <w:color w:val="000000"/>
          <w:sz w:val="26"/>
          <w:szCs w:val="26"/>
        </w:rPr>
        <w:t>.</w:t>
      </w:r>
    </w:p>
    <w:p w:rsidR="00EC7F08" w:rsidRPr="00EC7F08" w:rsidRDefault="00EC7F08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i/>
          <w:color w:val="000000"/>
          <w:sz w:val="26"/>
          <w:szCs w:val="26"/>
        </w:rPr>
      </w:pP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На самом деле</w:t>
      </w:r>
      <w:r w:rsidR="00DF0756"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о</w:t>
      </w:r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>тказываться от прививки не стоит даже тем, кто уже перенёс</w:t>
      </w:r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>коронавирусную</w:t>
      </w:r>
      <w:proofErr w:type="spellEnd"/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инфекцию. Со временем количество антител к</w:t>
      </w:r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COVID-19 </w:t>
      </w:r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>уменьшается, и возникает опасность повторного заражения. К тому же до сих</w:t>
      </w:r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>пор неизвестно, какое именно количество антител обеспечивает надёжную</w:t>
      </w:r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>защиту от вируса. Поэтому подстраховаться и обеспечить более мощный</w:t>
      </w:r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EC7F08">
        <w:rPr>
          <w:rFonts w:ascii="Times New Roman" w:eastAsia="T" w:hAnsi="Times New Roman" w:cs="Times New Roman"/>
          <w:i/>
          <w:color w:val="000000"/>
          <w:sz w:val="26"/>
          <w:szCs w:val="26"/>
        </w:rPr>
        <w:t>иммунитет будет нелишним.</w:t>
      </w:r>
    </w:p>
    <w:p w:rsidR="00EC7F08" w:rsidRPr="00EC7F08" w:rsidRDefault="00EC7F08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color w:val="000000"/>
          <w:sz w:val="26"/>
          <w:szCs w:val="26"/>
        </w:rPr>
      </w:pPr>
    </w:p>
    <w:p w:rsidR="00DF0756" w:rsidRPr="00895EE3" w:rsidRDefault="00EC7F08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000000"/>
          <w:sz w:val="26"/>
          <w:szCs w:val="26"/>
        </w:rPr>
      </w:pPr>
      <w:r w:rsidRPr="00EC7F08">
        <w:rPr>
          <w:rFonts w:ascii="Times New Roman" w:eastAsia="T" w:hAnsi="Times New Roman" w:cs="Times New Roman"/>
          <w:b/>
          <w:color w:val="000000"/>
          <w:sz w:val="26"/>
          <w:szCs w:val="26"/>
        </w:rPr>
        <w:t>Миф № 3.</w:t>
      </w:r>
      <w:r w:rsidRPr="00EC7F08">
        <w:rPr>
          <w:rFonts w:ascii="Times New Roman" w:eastAsia="T" w:hAnsi="Times New Roman" w:cs="Times New Roman"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После первого этапа вакцинации иммунитет снижается и</w:t>
      </w:r>
      <w:r w:rsidR="00DF0756"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опасность заражения COVID-19 растёт</w:t>
      </w:r>
      <w:r w:rsidR="00DF0756"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 xml:space="preserve">. </w:t>
      </w:r>
    </w:p>
    <w:p w:rsidR="00DF0756" w:rsidRPr="00DF0756" w:rsidRDefault="00EC7F08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color w:val="000000"/>
          <w:sz w:val="26"/>
          <w:szCs w:val="26"/>
        </w:rPr>
      </w:pP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На самом деле</w:t>
      </w:r>
      <w:r w:rsidR="00DF0756"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э</w:t>
      </w: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то не так. Антитела к </w:t>
      </w:r>
      <w:proofErr w:type="spellStart"/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коронавирусной</w:t>
      </w:r>
      <w:proofErr w:type="spellEnd"/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инфекции появляются</w:t>
      </w:r>
      <w:r w:rsidR="00DF0756"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уже спустя несколько дней после первого этапа вакцинации. Другое дело, что их</w:t>
      </w:r>
      <w:r w:rsidR="00DF0756"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может быть недостаточно для того, чтобы защита была полностью надёжной</w:t>
      </w:r>
      <w:r w:rsidR="00DF0756"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. </w:t>
      </w: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Поэтому риск заразиться </w:t>
      </w:r>
      <w:proofErr w:type="spellStart"/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коронавирусом</w:t>
      </w:r>
      <w:proofErr w:type="spellEnd"/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между первым и вторым этапами</w:t>
      </w:r>
      <w:r w:rsidR="00DF0756"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существует, но он не выше, чем до вакцинации. Впрочем, это не значит, что</w:t>
      </w:r>
      <w:r w:rsidR="00DF0756"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- </w:t>
      </w: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соблюдать меры предосторожности между первой и второй прививками не</w:t>
      </w:r>
      <w:r w:rsidR="00DF0756"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нужно.</w:t>
      </w:r>
    </w:p>
    <w:p w:rsidR="00DF0756" w:rsidRDefault="00DF0756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color w:val="000000"/>
          <w:sz w:val="26"/>
          <w:szCs w:val="26"/>
        </w:rPr>
      </w:pPr>
    </w:p>
    <w:p w:rsidR="00DF0756" w:rsidRDefault="00EC7F08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color w:val="000000"/>
          <w:sz w:val="26"/>
          <w:szCs w:val="26"/>
        </w:rPr>
      </w:pPr>
      <w:r w:rsidRPr="00DF0756">
        <w:rPr>
          <w:rFonts w:ascii="Times New Roman" w:eastAsia="T" w:hAnsi="Times New Roman" w:cs="Times New Roman"/>
          <w:b/>
          <w:color w:val="000000"/>
          <w:sz w:val="26"/>
          <w:szCs w:val="26"/>
        </w:rPr>
        <w:t>Миф № 4.</w:t>
      </w:r>
      <w:r w:rsidRPr="00EC7F08">
        <w:rPr>
          <w:rFonts w:ascii="Times New Roman" w:eastAsia="T" w:hAnsi="Times New Roman" w:cs="Times New Roman"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Повышенная температура после прививки – это опасно</w:t>
      </w:r>
      <w:r w:rsidR="00DF0756"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.</w:t>
      </w:r>
      <w:r w:rsidR="00DF0756">
        <w:rPr>
          <w:rFonts w:ascii="Times New Roman" w:eastAsia="T" w:hAnsi="Times New Roman" w:cs="Times New Roman"/>
          <w:color w:val="000000"/>
          <w:sz w:val="26"/>
          <w:szCs w:val="26"/>
        </w:rPr>
        <w:t xml:space="preserve"> </w:t>
      </w:r>
    </w:p>
    <w:p w:rsidR="00EC7F08" w:rsidRPr="00DF0756" w:rsidRDefault="00EC7F08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i/>
          <w:color w:val="000000"/>
          <w:sz w:val="26"/>
          <w:szCs w:val="26"/>
        </w:rPr>
      </w:pP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На самом деле</w:t>
      </w:r>
      <w:r w:rsidR="00DF0756"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э</w:t>
      </w: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та реакция совершенно нормальная. Вакцина «Спутник V»</w:t>
      </w:r>
      <w:r w:rsidR="00DF0756"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, </w:t>
      </w: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которая используется сегодня, – это векторная вакцина. Суть технологии состоит</w:t>
      </w:r>
      <w:r w:rsidR="00DF0756"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в том, что для получения вакцины учёные берут аденовирус, лишённый</w:t>
      </w:r>
      <w:r w:rsidR="00DF0756"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возможности размножаться. Внутрь аденовируса «вставляют» кусочек РНК с</w:t>
      </w:r>
      <w:r w:rsidR="00DF0756"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информацией о белке </w:t>
      </w:r>
      <w:proofErr w:type="spellStart"/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коронавируса</w:t>
      </w:r>
      <w:proofErr w:type="spellEnd"/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(S-протеине), с которым необходимо</w:t>
      </w:r>
      <w:r w:rsidR="00DF0756"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познакомиться иммунной системе, чтобы выработать защитные антитела. То</w:t>
      </w:r>
      <w:r w:rsidR="00DF0756"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есть аденовирус выступает в качестве «транспортного средства», к которому</w:t>
      </w:r>
      <w:r w:rsidR="00DF0756"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«прицеплен» S-белок </w:t>
      </w:r>
      <w:proofErr w:type="spellStart"/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коронавируса</w:t>
      </w:r>
      <w:proofErr w:type="spellEnd"/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. Так вот, повышенная температура и</w:t>
      </w:r>
      <w:r w:rsidR="00DF0756"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недомогание – это всего лишь реакция организма на встречу с аденовирусом</w:t>
      </w:r>
      <w:r w:rsidR="00DF0756"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. </w:t>
      </w: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Подобные симптомы возникают не у всех, а если и возникают, то обычно</w:t>
      </w:r>
      <w:r w:rsidR="00DF0756"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проходят в течение нескольких дней, так как из-за отсутствия генов</w:t>
      </w:r>
      <w:r w:rsidR="00DF0756"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размножения аденовирус неспособен вызвать настоящее заболевание.</w:t>
      </w:r>
    </w:p>
    <w:p w:rsidR="00DF0756" w:rsidRPr="00EC7F08" w:rsidRDefault="00DF0756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color w:val="000000"/>
          <w:sz w:val="26"/>
          <w:szCs w:val="26"/>
        </w:rPr>
      </w:pPr>
    </w:p>
    <w:p w:rsidR="00DF0756" w:rsidRPr="00895EE3" w:rsidRDefault="00EC7F08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000000"/>
          <w:sz w:val="26"/>
          <w:szCs w:val="26"/>
        </w:rPr>
      </w:pPr>
      <w:r w:rsidRPr="00DF0756">
        <w:rPr>
          <w:rFonts w:ascii="Times New Roman" w:eastAsia="T" w:hAnsi="Times New Roman" w:cs="Times New Roman"/>
          <w:b/>
          <w:color w:val="000000"/>
          <w:sz w:val="26"/>
          <w:szCs w:val="26"/>
        </w:rPr>
        <w:t>Миф № 5</w:t>
      </w:r>
      <w:r w:rsidRPr="00EC7F08">
        <w:rPr>
          <w:rFonts w:ascii="Times New Roman" w:eastAsia="T" w:hAnsi="Times New Roman" w:cs="Times New Roman"/>
          <w:color w:val="000000"/>
          <w:sz w:val="26"/>
          <w:szCs w:val="26"/>
        </w:rPr>
        <w:t xml:space="preserve">. </w:t>
      </w:r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Если после прививки поднялась температура, её нельзя</w:t>
      </w:r>
      <w:r w:rsidR="00DF0756"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сбивать, иначе не выработается иммунитет</w:t>
      </w:r>
      <w:r w:rsidR="00DF0756"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 xml:space="preserve">. </w:t>
      </w:r>
    </w:p>
    <w:p w:rsidR="00EC7F08" w:rsidRPr="00DF0756" w:rsidRDefault="00DF0756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i/>
          <w:color w:val="000000"/>
          <w:sz w:val="26"/>
          <w:szCs w:val="26"/>
        </w:rPr>
      </w:pPr>
      <w:r w:rsidRPr="004C51E0">
        <w:rPr>
          <w:rFonts w:ascii="Times New Roman" w:eastAsia="T" w:hAnsi="Times New Roman" w:cs="Times New Roman"/>
          <w:i/>
          <w:color w:val="000000"/>
          <w:sz w:val="26"/>
          <w:szCs w:val="26"/>
        </w:rPr>
        <w:t>На самом деле</w:t>
      </w:r>
      <w:r w:rsidR="004C51E0" w:rsidRPr="004C51E0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т</w:t>
      </w:r>
      <w:r w:rsidR="00EC7F08" w:rsidRPr="004C51E0">
        <w:rPr>
          <w:rFonts w:ascii="Times New Roman" w:eastAsia="T" w:hAnsi="Times New Roman" w:cs="Times New Roman"/>
          <w:i/>
          <w:color w:val="000000"/>
          <w:sz w:val="26"/>
          <w:szCs w:val="26"/>
        </w:rPr>
        <w:t>емпература</w:t>
      </w:r>
      <w:r w:rsidR="00EC7F08"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– всего лишь одно из свидетельств того, что</w:t>
      </w: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="00EC7F08"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организм отреагировал на встречу с аденовирусом. На выработку иммунитета к</w:t>
      </w:r>
      <w:r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="00EC7F08" w:rsidRPr="00DF0756">
        <w:rPr>
          <w:rFonts w:ascii="Times New Roman" w:eastAsia="T" w:hAnsi="Times New Roman" w:cs="Times New Roman"/>
          <w:i/>
          <w:color w:val="000000"/>
          <w:sz w:val="26"/>
          <w:szCs w:val="26"/>
        </w:rPr>
        <w:t>COVID-19 цифры на градуснике никак не влияют. Поэтому при плохом самочувствии можно принять привычное для вас жаропонижающее средство.</w:t>
      </w:r>
      <w:r w:rsidRPr="00DF0756">
        <w:rPr>
          <w:rFonts w:ascii="Times New Roman" w:eastAsia="T" w:hAnsi="Times New Roman" w:cs="Times New Roman"/>
          <w:i/>
          <w:color w:val="FFFFFF"/>
          <w:sz w:val="26"/>
          <w:szCs w:val="26"/>
        </w:rPr>
        <w:t xml:space="preserve"> </w:t>
      </w:r>
    </w:p>
    <w:p w:rsidR="00895EE3" w:rsidRPr="00895EE3" w:rsidRDefault="00895EE3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i/>
          <w:color w:val="000000"/>
          <w:sz w:val="26"/>
          <w:szCs w:val="26"/>
        </w:rPr>
      </w:pPr>
    </w:p>
    <w:p w:rsidR="00EC7F08" w:rsidRPr="00895EE3" w:rsidRDefault="00EC7F08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000000"/>
          <w:sz w:val="26"/>
          <w:szCs w:val="26"/>
        </w:rPr>
      </w:pPr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lastRenderedPageBreak/>
        <w:t xml:space="preserve">Миф № </w:t>
      </w:r>
      <w:r w:rsidR="00895EE3"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6</w:t>
      </w:r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.</w:t>
      </w:r>
      <w:r w:rsidRPr="00EC7F08">
        <w:rPr>
          <w:rFonts w:ascii="Times New Roman" w:eastAsia="T" w:hAnsi="Times New Roman" w:cs="Times New Roman"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 xml:space="preserve">Перед прививкой нужно сдать тест на </w:t>
      </w:r>
      <w:proofErr w:type="spellStart"/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коронавирус</w:t>
      </w:r>
      <w:proofErr w:type="spellEnd"/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, чтобы</w:t>
      </w:r>
      <w:r w:rsidR="00895EE3"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исключить бессимптомное заболевание.</w:t>
      </w:r>
    </w:p>
    <w:p w:rsidR="00EC7F08" w:rsidRDefault="00EC7F08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i/>
          <w:color w:val="000000"/>
          <w:sz w:val="26"/>
          <w:szCs w:val="26"/>
        </w:rPr>
      </w:pP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На самом деле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э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то необязательно. Вакцинация во время бессимптомного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течения </w:t>
      </w:r>
      <w:proofErr w:type="spellStart"/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коронавирусной</w:t>
      </w:r>
      <w:proofErr w:type="spellEnd"/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инфекции не принесёт вреда здоровью, а вот польза от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неё очевидна. Дело в том, что при бессимптомной форме заболевания организм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, 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как правило, вырабатывает минимальное количество антител к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COVID-19, 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поэтому риск повторного заражения у таких больных очень велик. Прививка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избавит от этого риска.</w:t>
      </w:r>
    </w:p>
    <w:p w:rsidR="00895EE3" w:rsidRPr="00895EE3" w:rsidRDefault="00895EE3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i/>
          <w:color w:val="000000"/>
          <w:sz w:val="26"/>
          <w:szCs w:val="26"/>
        </w:rPr>
      </w:pPr>
    </w:p>
    <w:p w:rsidR="00EC7F08" w:rsidRPr="00895EE3" w:rsidRDefault="00EC7F08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000000"/>
          <w:sz w:val="26"/>
          <w:szCs w:val="26"/>
        </w:rPr>
      </w:pPr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 xml:space="preserve">Миф № </w:t>
      </w:r>
      <w:r w:rsidR="00895EE3"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7</w:t>
      </w:r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.</w:t>
      </w:r>
      <w:r w:rsidRPr="00EC7F08">
        <w:rPr>
          <w:rFonts w:ascii="Times New Roman" w:eastAsia="T" w:hAnsi="Times New Roman" w:cs="Times New Roman"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После прививки нельзя пить алкоголь, иначе вакцина не</w:t>
      </w:r>
      <w:r w:rsid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подействует.</w:t>
      </w:r>
    </w:p>
    <w:p w:rsidR="00895EE3" w:rsidRDefault="00EC7F08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i/>
          <w:color w:val="000000"/>
          <w:sz w:val="26"/>
          <w:szCs w:val="26"/>
        </w:rPr>
      </w:pP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На самом деле</w:t>
      </w:r>
      <w:r w:rsidR="00895EE3"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в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акцина подействует в любом случае. Но когда в организме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происходят иммунные реакции, он становится, особенно восприимчив к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различным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вредным воздействиям. Поэтому после прививки даже небольшие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дозы алкоголя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могут вызвать отравление, проблемы с печенью и поджелудочной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железой. По той же причине в течение нескольких дней после прививки стоит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избегать стрессов, переохлаждений, посещения бани и сауны.</w:t>
      </w:r>
    </w:p>
    <w:p w:rsidR="00895EE3" w:rsidRDefault="00895EE3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i/>
          <w:color w:val="000000"/>
          <w:sz w:val="26"/>
          <w:szCs w:val="26"/>
        </w:rPr>
      </w:pPr>
    </w:p>
    <w:p w:rsidR="00EC7F08" w:rsidRPr="00895EE3" w:rsidRDefault="00EC7F08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000000"/>
          <w:sz w:val="26"/>
          <w:szCs w:val="26"/>
        </w:rPr>
      </w:pPr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 xml:space="preserve">Миф № </w:t>
      </w:r>
      <w:r w:rsid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8</w:t>
      </w:r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. Людям с хроническими заболеваниями и пожилым</w:t>
      </w:r>
      <w:r w:rsid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прививаться нельзя.</w:t>
      </w:r>
    </w:p>
    <w:p w:rsidR="00895EE3" w:rsidRDefault="00EC7F08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i/>
          <w:color w:val="FFFFFF"/>
          <w:sz w:val="26"/>
          <w:szCs w:val="26"/>
        </w:rPr>
      </w:pP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На самом деле. Поскольку у таких людей риск тяжёлого течения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коронавирусной</w:t>
      </w:r>
      <w:proofErr w:type="spellEnd"/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инфекции особенно велик, прививка им жизненно необходима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. 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Единственное условие – вакцинироваться нужно вне обострения хронического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заболевания. И конечно же, перед тем как сделать прививку, лучше обратиться к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своему лечащему врачу. Чтобы снизить проявления поствакцинальных реакций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ослабленным больным нередко назначают приём противовоспалительных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средств за несколько дней до прививки и после неё, астматикам увеличивают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дозу ингаляционных препаратов, диабетикам рекомендуют более внимательно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контролировать уровень сахара в крови, гипертоникам на короткое время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назначают дополнительные препараты для снижения давления. Схема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профилактических мер зависит от основного заболевания. </w:t>
      </w:r>
      <w:r w:rsidRPr="00895EE3">
        <w:rPr>
          <w:rFonts w:ascii="Times New Roman" w:eastAsia="T" w:hAnsi="Times New Roman" w:cs="Times New Roman"/>
          <w:i/>
          <w:color w:val="FFFFFF"/>
          <w:sz w:val="26"/>
          <w:szCs w:val="26"/>
        </w:rPr>
        <w:t>По</w:t>
      </w:r>
    </w:p>
    <w:p w:rsidR="00EC7F08" w:rsidRPr="00895EE3" w:rsidRDefault="00EC7F08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i/>
          <w:color w:val="000000"/>
          <w:sz w:val="26"/>
          <w:szCs w:val="26"/>
        </w:rPr>
      </w:pPr>
      <w:r w:rsidRPr="00895EE3">
        <w:rPr>
          <w:rFonts w:ascii="Times New Roman" w:eastAsia="T" w:hAnsi="Times New Roman" w:cs="Times New Roman"/>
          <w:i/>
          <w:color w:val="FFFFFF"/>
          <w:sz w:val="26"/>
          <w:szCs w:val="26"/>
        </w:rPr>
        <w:t>дробнее</w:t>
      </w:r>
    </w:p>
    <w:p w:rsidR="00EC7F08" w:rsidRPr="00EC7F08" w:rsidRDefault="00EC7F08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color w:val="000000"/>
          <w:sz w:val="26"/>
          <w:szCs w:val="26"/>
        </w:rPr>
      </w:pPr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 xml:space="preserve">Миф № </w:t>
      </w:r>
      <w:r w:rsid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9</w:t>
      </w:r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.</w:t>
      </w:r>
      <w:r w:rsidRPr="00EC7F08">
        <w:rPr>
          <w:rFonts w:ascii="Times New Roman" w:eastAsia="T" w:hAnsi="Times New Roman" w:cs="Times New Roman"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После вакцинации носить маску необязательно.</w:t>
      </w:r>
    </w:p>
    <w:p w:rsidR="00EC7F08" w:rsidRDefault="00EC7F08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i/>
          <w:color w:val="000000"/>
          <w:sz w:val="26"/>
          <w:szCs w:val="26"/>
        </w:rPr>
      </w:pP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На самом деле. Прививка не даёт 100%-ной гарантии, что вы не заразитесь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коронавирусом</w:t>
      </w:r>
      <w:proofErr w:type="spellEnd"/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. Другое дело, что у привитых людей </w:t>
      </w:r>
      <w:proofErr w:type="spellStart"/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коронавирусная</w:t>
      </w:r>
      <w:proofErr w:type="spellEnd"/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инфекция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протекает в лёгкой или бессимптомной форме. И такой человек, сам не зная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того, может заразить окружающих. А раз так, носить маску всё-таки придётся.</w:t>
      </w:r>
    </w:p>
    <w:p w:rsidR="00895EE3" w:rsidRPr="00895EE3" w:rsidRDefault="00895EE3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i/>
          <w:color w:val="000000"/>
          <w:sz w:val="26"/>
          <w:szCs w:val="26"/>
        </w:rPr>
      </w:pPr>
    </w:p>
    <w:p w:rsidR="00EC7F08" w:rsidRPr="00895EE3" w:rsidRDefault="00EC7F08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000000"/>
          <w:sz w:val="26"/>
          <w:szCs w:val="26"/>
        </w:rPr>
      </w:pPr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Миф № 1</w:t>
      </w:r>
      <w:r w:rsidR="00895EE3"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0</w:t>
      </w:r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 xml:space="preserve">. Прививка не защищает от мутировавшего </w:t>
      </w:r>
      <w:proofErr w:type="spellStart"/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коронавируса</w:t>
      </w:r>
      <w:proofErr w:type="spellEnd"/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 xml:space="preserve"> –</w:t>
      </w:r>
    </w:p>
    <w:p w:rsidR="00EC7F08" w:rsidRPr="00895EE3" w:rsidRDefault="00EC7F08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b/>
          <w:color w:val="000000"/>
          <w:sz w:val="26"/>
          <w:szCs w:val="26"/>
        </w:rPr>
      </w:pPr>
      <w:r w:rsidRPr="00895EE3">
        <w:rPr>
          <w:rFonts w:ascii="Times New Roman" w:eastAsia="T" w:hAnsi="Times New Roman" w:cs="Times New Roman"/>
          <w:b/>
          <w:color w:val="000000"/>
          <w:sz w:val="26"/>
          <w:szCs w:val="26"/>
        </w:rPr>
        <w:t>британского, бразильского или южноафриканского штаммов.</w:t>
      </w:r>
    </w:p>
    <w:p w:rsidR="00EC7F08" w:rsidRPr="00895EE3" w:rsidRDefault="00EC7F08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i/>
          <w:color w:val="000000"/>
          <w:sz w:val="26"/>
          <w:szCs w:val="26"/>
        </w:rPr>
      </w:pP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На самом деле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и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меющиеся мутации </w:t>
      </w:r>
      <w:proofErr w:type="spellStart"/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коронавируса</w:t>
      </w:r>
      <w:proofErr w:type="spellEnd"/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незначительны, поэтому</w:t>
      </w:r>
      <w:r w:rsid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 xml:space="preserve"> </w:t>
      </w:r>
      <w:r w:rsidRPr="00895EE3">
        <w:rPr>
          <w:rFonts w:ascii="Times New Roman" w:eastAsia="T" w:hAnsi="Times New Roman" w:cs="Times New Roman"/>
          <w:i/>
          <w:color w:val="000000"/>
          <w:sz w:val="26"/>
          <w:szCs w:val="26"/>
        </w:rPr>
        <w:t>вакцина защищает от всех известных штаммов COVID-19.</w:t>
      </w:r>
    </w:p>
    <w:p w:rsidR="00895EE3" w:rsidRDefault="00895EE3" w:rsidP="00EC7F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" w:hAnsi="Times New Roman" w:cs="Times New Roman"/>
          <w:color w:val="000000"/>
          <w:sz w:val="26"/>
          <w:szCs w:val="26"/>
        </w:rPr>
      </w:pPr>
    </w:p>
    <w:p w:rsidR="00FD2B5B" w:rsidRPr="00EC7F08" w:rsidRDefault="001977D0" w:rsidP="00EC7F08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D2B5B" w:rsidRPr="00EC7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03"/>
    <w:rsid w:val="001977D0"/>
    <w:rsid w:val="004C51E0"/>
    <w:rsid w:val="007B4803"/>
    <w:rsid w:val="00895EE3"/>
    <w:rsid w:val="009068A4"/>
    <w:rsid w:val="00B71CDE"/>
    <w:rsid w:val="00DF0756"/>
    <w:rsid w:val="00EC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8BEE2-DA46-4143-8A19-0C0849BB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2021-11-29T14:51:00Z</dcterms:created>
  <dcterms:modified xsi:type="dcterms:W3CDTF">2021-11-29T15:06:00Z</dcterms:modified>
</cp:coreProperties>
</file>